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7B49B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:rsidTr="002377B2">
        <w:tc>
          <w:tcPr>
            <w:tcW w:w="9781" w:type="dxa"/>
            <w:gridSpan w:val="6"/>
          </w:tcPr>
          <w:p w:rsidR="002377B2" w:rsidRPr="00C12DAA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                                                                             2018-2027 год – Десятилетие детства в РФ</w:t>
            </w:r>
          </w:p>
        </w:tc>
      </w:tr>
      <w:tr w:rsidR="002377B2" w:rsidRPr="00EE59AB" w:rsidTr="002377B2">
        <w:tc>
          <w:tcPr>
            <w:tcW w:w="9781" w:type="dxa"/>
            <w:gridSpan w:val="6"/>
          </w:tcPr>
          <w:p w:rsidR="002377B2" w:rsidRPr="004E15F3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  <w:tr w:rsidR="00E24235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sz w:val="24"/>
              </w:rPr>
              <w:t>95 лет со дня рождения советского дирижёра, композитора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вгения </w:t>
            </w:r>
            <w:proofErr w:type="spellStart"/>
            <w:r w:rsidRPr="00E24235"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  <w:proofErr w:type="spellEnd"/>
            <w:r w:rsidRPr="00E24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0A4DB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Г.И.Успенского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0A4DB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F4319F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И.С.Тургенева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377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220 лет со дня рождения Ф.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</w:rPr>
              <w:t>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F4319F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319F">
              <w:rPr>
                <w:rFonts w:ascii="Times New Roman" w:eastAsia="Times New Roman" w:hAnsi="Times New Roman" w:cs="Times New Roman"/>
                <w:sz w:val="24"/>
              </w:rPr>
              <w:t>145 со дня рождения П.П.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319F">
              <w:rPr>
                <w:rFonts w:ascii="Times New Roman" w:eastAsia="Times New Roman" w:hAnsi="Times New Roman" w:cs="Times New Roman"/>
                <w:sz w:val="24"/>
              </w:rPr>
              <w:t>Бажова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0A4DB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F4319F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лет со дня рождения российского композитора Евгения Павловича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Крылатова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0A4DB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0A4DB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0A4DB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807B9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0D0196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0D0196" w:rsidRPr="00305E43" w:rsidRDefault="000D019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Pr="00305E43" w:rsidRDefault="000D019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Pr="00305E43" w:rsidRDefault="000D019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0196" w:rsidRPr="00305E43" w:rsidRDefault="009D08A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08A7">
              <w:rPr>
                <w:rFonts w:ascii="Times New Roman" w:eastAsia="Times New Roman" w:hAnsi="Times New Roman" w:cs="Times New Roman"/>
                <w:sz w:val="24"/>
              </w:rPr>
              <w:t>Руководитель ГПД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0A4DB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0A4DB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Моё любимое Зауралье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0A4DB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6138E" w:rsidRDefault="005E2D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Финансовая и 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5E2D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ГПД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6138E" w:rsidRDefault="005E2D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5E2D0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Default="005E2D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 о правильном питании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9D08A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9D08A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ГПД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8A7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9D08A7" w:rsidRDefault="009D08A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ШСК «Рекорд»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08A7" w:rsidRDefault="009D08A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D08A7" w:rsidRDefault="009D08A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D08A7" w:rsidRDefault="009D08A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ШСК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9D08A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ГПД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FE5B1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</w:t>
            </w:r>
            <w:r w:rsidR="008C31D8">
              <w:rPr>
                <w:rFonts w:ascii="Times New Roman" w:eastAsia="Times New Roman" w:hAnsi="Times New Roman" w:cs="Times New Roman"/>
                <w:sz w:val="24"/>
              </w:rPr>
              <w:t>аботы, журнал инструктажей о ТБ, школьная программа профилактики «Правильный выбор», характеристики, самоанализ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8C31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</w:t>
            </w:r>
            <w:r w:rsidR="008C31D8">
              <w:rPr>
                <w:rFonts w:ascii="Times New Roman" w:eastAsia="Times New Roman" w:hAnsi="Times New Roman" w:cs="Times New Roman"/>
                <w:sz w:val="24"/>
              </w:rPr>
              <w:t xml:space="preserve">сии, совместный досуг, 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24235" w:rsidRDefault="004E000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8C31D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Просмотр мультфильма «В стране невыученных уроков» с последующим обсуждением (1-2 классы)</w:t>
            </w:r>
          </w:p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«Грамотеи» (3-4 классах)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8776C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76CA" w:rsidRPr="00EE59AB" w:rsidTr="002377B2">
        <w:tc>
          <w:tcPr>
            <w:tcW w:w="3824" w:type="dxa"/>
          </w:tcPr>
          <w:p w:rsidR="008776CA" w:rsidRDefault="008776CA" w:rsidP="00877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:rsidR="008776CA" w:rsidRDefault="008776CA" w:rsidP="00877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776CA" w:rsidRDefault="008776CA" w:rsidP="008776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  <w:gridSpan w:val="2"/>
          </w:tcPr>
          <w:p w:rsidR="008776CA" w:rsidRDefault="008776CA" w:rsidP="00877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776CA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E24235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мужества: День памяти о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24235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  <w:gridSpan w:val="2"/>
          </w:tcPr>
          <w:p w:rsidR="00E24235" w:rsidRPr="00E864EB" w:rsidRDefault="008776C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6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E24235" w:rsidTr="002377B2">
        <w:tc>
          <w:tcPr>
            <w:tcW w:w="9781" w:type="dxa"/>
            <w:gridSpan w:val="6"/>
          </w:tcPr>
          <w:p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E24235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</w:t>
            </w:r>
            <w:r w:rsidR="008776CA">
              <w:rPr>
                <w:rFonts w:ascii="Times New Roman" w:hAnsi="Times New Roman" w:cs="Times New Roman"/>
                <w:sz w:val="24"/>
                <w:szCs w:val="24"/>
              </w:rPr>
              <w:t>ероссийская акция «Страна Знаний»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B57607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6D75">
              <w:rPr>
                <w:rFonts w:ascii="Times New Roman" w:hAnsi="Times New Roman" w:cs="Times New Roman"/>
                <w:sz w:val="24"/>
                <w:szCs w:val="24"/>
              </w:rPr>
              <w:t>лассный руководители, отряд ЮИД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</w:t>
            </w:r>
            <w:r w:rsidR="003C6D75">
              <w:rPr>
                <w:rFonts w:ascii="Times New Roman" w:hAnsi="Times New Roman" w:cs="Times New Roman"/>
                <w:sz w:val="24"/>
                <w:szCs w:val="24"/>
              </w:rPr>
              <w:t>ельной акции «</w:t>
            </w:r>
            <w:r w:rsidR="003C6D75" w:rsidRPr="003C6D7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="003C6D75">
              <w:rPr>
                <w:rFonts w:ascii="Times New Roman" w:hAnsi="Times New Roman" w:cs="Times New Roman"/>
                <w:sz w:val="24"/>
                <w:szCs w:val="24"/>
              </w:rPr>
              <w:t>ДоброРядом</w:t>
            </w:r>
            <w:proofErr w:type="spellEnd"/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E0005">
              <w:rPr>
                <w:rFonts w:ascii="Times New Roman" w:hAnsi="Times New Roman" w:cs="Times New Roman"/>
                <w:sz w:val="24"/>
                <w:szCs w:val="24"/>
              </w:rPr>
              <w:t>оводители    Педагог организатор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Учителя. Участие в праздничном концерте «Учитель, перед именем твоим…»</w:t>
            </w: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C6D7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3C6D75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C6D75" w:rsidRPr="00824130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(15.10)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(праздник поэзии в память о павших на полях сражений во всех войнах)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</w:t>
            </w:r>
            <w:r w:rsidR="003C6D75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библиотеку» (1 класс)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C6D7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3C6D75">
              <w:rPr>
                <w:rFonts w:ascii="Times New Roman" w:hAnsi="Times New Roman" w:cs="Times New Roman"/>
                <w:sz w:val="24"/>
                <w:szCs w:val="24"/>
              </w:rPr>
              <w:t xml:space="preserve"> ШСК Рекорд</w:t>
            </w:r>
          </w:p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CA2D17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01(4)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6D7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C6D7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3C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D75">
              <w:rPr>
                <w:rFonts w:ascii="Times New Roman" w:hAnsi="Times New Roman" w:cs="Times New Roman"/>
                <w:sz w:val="24"/>
                <w:szCs w:val="24"/>
              </w:rPr>
              <w:t>Рычковский</w:t>
            </w:r>
            <w:proofErr w:type="spellEnd"/>
            <w:r w:rsidR="003C6D7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0082A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>
              <w:t xml:space="preserve"> </w:t>
            </w:r>
            <w:r w:rsidRPr="00CA2D17">
              <w:rPr>
                <w:rFonts w:ascii="Times New Roman" w:hAnsi="Times New Roman" w:cs="Times New Roman"/>
              </w:rPr>
              <w:t>(1-2</w:t>
            </w:r>
            <w:proofErr w:type="gramStart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3C6D7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Самоделкин»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="00BB15FD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E23D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BB15F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4E000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80 лет со Дня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BB15F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Года 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науки Единый классный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BB15F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B15FD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BB15FD" w:rsidRDefault="00BB15FD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BB15F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B7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D67B74" w:rsidRDefault="00D67B7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строя и песни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D67B74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7B74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67B74" w:rsidRPr="009A6B3C" w:rsidRDefault="00D67B7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                 Педагог организатор  Руководитель ШСК         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BB15FD" w:rsidRPr="009A6B3C" w:rsidRDefault="00BB15FD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769B1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соцсетях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4E000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BB15F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B15FD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</w:t>
            </w:r>
            <w:r w:rsidR="00BB15FD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ЧИТАЙка</w:t>
            </w:r>
            <w:proofErr w:type="spellEnd"/>
            <w:r w:rsidR="00BB15F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BB15FD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BB15FD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4E000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9735A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4E000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E24235" w:rsidRPr="00707F07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E5D6D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B7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D67B74" w:rsidRDefault="00D67B7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в рамках межведомственного взаимодействия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Рычковским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СДК и библиотекой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D67B74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7B74" w:rsidRDefault="00D67B7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67B74" w:rsidRDefault="00D67B7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24235" w:rsidTr="002377B2">
        <w:trPr>
          <w:trHeight w:val="521"/>
        </w:trPr>
        <w:tc>
          <w:tcPr>
            <w:tcW w:w="9781" w:type="dxa"/>
            <w:gridSpan w:val="6"/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</w:t>
            </w:r>
            <w:r w:rsidR="00D67B74">
              <w:rPr>
                <w:rFonts w:ascii="Times New Roman" w:eastAsia="Times New Roman" w:hAnsi="Times New Roman" w:cs="Times New Roman"/>
                <w:sz w:val="24"/>
              </w:rPr>
              <w:t>ие мероприятия на базе сельской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</w:t>
            </w:r>
            <w:r w:rsidR="00D67B74">
              <w:rPr>
                <w:rFonts w:ascii="Times New Roman" w:eastAsia="Times New Roman" w:hAnsi="Times New Roman" w:cs="Times New Roman"/>
                <w:sz w:val="24"/>
              </w:rPr>
              <w:t xml:space="preserve"> Белозерского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D67B7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B74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матические мероприятия на базе Казачьего подворья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D67B7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B74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матические мероприятия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64B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D964B7" w:rsidRDefault="00D964B7" w:rsidP="00D964B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беседы на базе храма Рождества Пресвятой Богородицы с. Рычково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D964B7" w:rsidRDefault="00D964B7" w:rsidP="00D964B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4B7" w:rsidRDefault="00D964B7" w:rsidP="00D964B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964B7" w:rsidRDefault="00D964B7" w:rsidP="00D964B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D964B7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муниципальных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тематических</w:t>
            </w:r>
            <w:r w:rsidR="00272A31">
              <w:rPr>
                <w:rFonts w:ascii="Times New Roman" w:eastAsia="Times New Roman" w:hAnsi="Times New Roman" w:cs="Times New Roman"/>
                <w:sz w:val="24"/>
              </w:rPr>
              <w:t>, спортивных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2A31" w:rsidRDefault="00272A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4235" w:rsidTr="002377B2">
        <w:trPr>
          <w:trHeight w:val="811"/>
        </w:trPr>
        <w:tc>
          <w:tcPr>
            <w:tcW w:w="9781" w:type="dxa"/>
            <w:gridSpan w:val="6"/>
          </w:tcPr>
          <w:p w:rsidR="00272A31" w:rsidRDefault="00272A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A31" w:rsidRDefault="00272A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272A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72A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</w:t>
            </w:r>
            <w:r w:rsidR="00272A31">
              <w:rPr>
                <w:rFonts w:ascii="Times New Roman" w:eastAsia="Times New Roman" w:hAnsi="Times New Roman" w:cs="Times New Roman"/>
                <w:sz w:val="24"/>
              </w:rPr>
              <w:t>венной символики 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4E000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2A31" w:rsidRDefault="00272A31" w:rsidP="00272A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                 Педагог организатор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72A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72A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272A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 Педагог организатор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140A5">
              <w:rPr>
                <w:rFonts w:ascii="Times New Roman" w:hAnsi="Times New Roman" w:cs="Times New Roman"/>
                <w:sz w:val="24"/>
                <w:szCs w:val="24"/>
              </w:rPr>
              <w:t xml:space="preserve">, УВР                    </w:t>
            </w:r>
            <w:r w:rsidR="00272A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272A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 Педагог организатор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272A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КТД: оформление школы к празднованию Нового года</w:t>
            </w:r>
          </w:p>
          <w:p w:rsidR="00E24235" w:rsidRDefault="001140A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</w:t>
            </w:r>
          </w:p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1140A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 Педагог организатор</w:t>
            </w:r>
          </w:p>
        </w:tc>
      </w:tr>
      <w:tr w:rsidR="00E24235" w:rsidTr="002377B2">
        <w:trPr>
          <w:trHeight w:val="811"/>
        </w:trPr>
        <w:tc>
          <w:tcPr>
            <w:tcW w:w="9781" w:type="dxa"/>
            <w:gridSpan w:val="6"/>
          </w:tcPr>
          <w:p w:rsidR="00E24235" w:rsidRPr="000E290F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</w:t>
            </w:r>
            <w:r w:rsidR="0046085C">
              <w:rPr>
                <w:rFonts w:ascii="Times New Roman" w:eastAsia="Times New Roman" w:hAnsi="Times New Roman" w:cs="Times New Roman"/>
                <w:sz w:val="24"/>
              </w:rPr>
              <w:t>го комитета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6085C" w:rsidRDefault="00E24235" w:rsidP="0046085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6085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46085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46085C" w:rsidP="0046085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</w:t>
            </w:r>
            <w:r w:rsidR="00E24235"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46085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  <w:r w:rsidR="0046085C">
              <w:rPr>
                <w:rFonts w:ascii="Times New Roman" w:eastAsia="Times New Roman" w:hAnsi="Times New Roman" w:cs="Times New Roman"/>
                <w:sz w:val="24"/>
              </w:rPr>
              <w:t>, советах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6085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</w:t>
            </w:r>
            <w:r w:rsidR="0046085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60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24235" w:rsidTr="002377B2">
        <w:trPr>
          <w:trHeight w:val="389"/>
        </w:trPr>
        <w:tc>
          <w:tcPr>
            <w:tcW w:w="9781" w:type="dxa"/>
            <w:gridSpan w:val="6"/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детстко-молодёжного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«Движение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46085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                 Педагог организатор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46085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46085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557"/>
        </w:trPr>
        <w:tc>
          <w:tcPr>
            <w:tcW w:w="9781" w:type="dxa"/>
            <w:gridSpan w:val="6"/>
          </w:tcPr>
          <w:p w:rsidR="00E24235" w:rsidRPr="00E7571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46085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6085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8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  <w:p w:rsidR="0046085C" w:rsidRDefault="0046085C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в рамках школьной программы профилактики «Правильный выбор»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5B11B3" w:rsidRDefault="004E000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60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60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деятельность, 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46085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Индивидуальные и групповые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кор-рекционно-развивающие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4E000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4E000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593"/>
        </w:trPr>
        <w:tc>
          <w:tcPr>
            <w:tcW w:w="9781" w:type="dxa"/>
            <w:gridSpan w:val="6"/>
          </w:tcPr>
          <w:p w:rsidR="00E24235" w:rsidRPr="006D0CCE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1A2581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рамках межведомственного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Рычковским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СДК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библитекой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1A2581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рамках межведомственного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полицией, социальными службами Белозерского МО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1A2581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Белозерский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краев</w:t>
            </w:r>
            <w:r>
              <w:rPr>
                <w:rFonts w:ascii="Times New Roman" w:eastAsia="Times New Roman" w:hAnsi="Times New Roman" w:cs="Times New Roman"/>
                <w:sz w:val="24"/>
              </w:rPr>
              <w:t>едческий музей: организация экскурсий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332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74332" w:rsidRDefault="00C74332" w:rsidP="00C743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организуемые учреждениями культуры и спорта на территории Курганской области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332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74332" w:rsidRDefault="00C74332" w:rsidP="00C743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Белозерского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332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74332" w:rsidRDefault="00C74332" w:rsidP="00C743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B74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матические мероприятия на базе Казачьего подворья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332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74332" w:rsidRDefault="00C74332" w:rsidP="00C743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муниципальных тематических, спортивных мероприятиях, конкурсах,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Педагог 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</w:tc>
      </w:tr>
      <w:tr w:rsidR="00C74332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74332" w:rsidRDefault="00C74332" w:rsidP="00C743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332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74332" w:rsidRDefault="00C74332" w:rsidP="00C743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беседы на базе храма Рождества Пресвятой Богородицы с. Рычково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74332" w:rsidRDefault="00C74332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567"/>
        </w:trPr>
        <w:tc>
          <w:tcPr>
            <w:tcW w:w="9781" w:type="dxa"/>
            <w:gridSpan w:val="6"/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24235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1ECE" w:rsidTr="002735E9">
        <w:trPr>
          <w:trHeight w:val="811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762134" w:rsidRDefault="00762134" w:rsidP="0076213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CE" w:rsidRPr="00762134" w:rsidRDefault="00762134" w:rsidP="00762134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762134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плана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51ECE" w:rsidP="00751E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D68" w:rsidRDefault="00751ECE" w:rsidP="00803D6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03D6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C7433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социально значимых школьных мероприятиях и акциях организованных ДОО «Горячие сердца»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акция, посвящённая Дню пожилых людей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0A198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C7433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74332" w:rsidRDefault="000A1989" w:rsidP="00C743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="00C74332">
              <w:rPr>
                <w:rFonts w:ascii="Times New Roman" w:hAnsi="Times New Roman" w:cs="Times New Roman"/>
                <w:sz w:val="24"/>
                <w:szCs w:val="24"/>
              </w:rPr>
              <w:t>одители    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учителя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0A198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C7433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акция, посвящённая Дню отца в 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>России (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>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C7433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3D6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народного единства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lastRenderedPageBreak/>
              <w:t>(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>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C7433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03D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Всероссийская акция, посвящённая Дню матери в 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>России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неизвестного солдата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C7433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03D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добровольца (волонтёра) в России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                 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03D68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героев Отечества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C7433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03D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Конституции РФ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Государственного гимна РФ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«Волонтёры науки»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0D0196" w:rsidTr="00F22B08">
        <w:trPr>
          <w:trHeight w:val="986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«Узнай!»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серия спортивных вызовов «Испытай себя»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Всероссийские тренировки первых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F22B0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«Будь здоров!»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«Литературный марафон»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проект «Хранители истории»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школьного музея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России!»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фотофестиваль «Посмотри!»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«Медиа Притяжение»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«Школьная классика»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премия первых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«Классные встречи»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F22B08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22B08" w:rsidRDefault="00F22B08" w:rsidP="00F22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в формате Дни единых действий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22B08" w:rsidRDefault="00F22B08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C5A15" w:rsidTr="006C5A15">
        <w:trPr>
          <w:trHeight w:val="285"/>
        </w:trPr>
        <w:tc>
          <w:tcPr>
            <w:tcW w:w="9781" w:type="dxa"/>
            <w:gridSpan w:val="6"/>
          </w:tcPr>
          <w:p w:rsidR="006C5A15" w:rsidRPr="006C5A15" w:rsidRDefault="006C5A15" w:rsidP="00F22B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1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6C5A15" w:rsidTr="006C5A15">
        <w:trPr>
          <w:trHeight w:val="811"/>
        </w:trPr>
        <w:tc>
          <w:tcPr>
            <w:tcW w:w="3841" w:type="dxa"/>
            <w:gridSpan w:val="2"/>
          </w:tcPr>
          <w:p w:rsidR="006C5A15" w:rsidRDefault="006C5A15" w:rsidP="006C5A1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различной направленности, а также информации о проведенных классных часах, мероприятиях, в социальной сети ВК в группах «Рычковская ООШ», «Горячие сердца», сайте школы.</w:t>
            </w:r>
          </w:p>
        </w:tc>
        <w:tc>
          <w:tcPr>
            <w:tcW w:w="1263" w:type="dxa"/>
          </w:tcPr>
          <w:p w:rsidR="006C5A15" w:rsidRDefault="00371F01" w:rsidP="006C5A1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6C5A15" w:rsidRDefault="00371F01" w:rsidP="006C5A1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6C5A15" w:rsidRPr="0056081D" w:rsidRDefault="006C5A15" w:rsidP="006C5A1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УВР педагог-организатор, классные руководители</w:t>
            </w:r>
          </w:p>
        </w:tc>
      </w:tr>
      <w:tr w:rsidR="006C5A15" w:rsidTr="006C5A15">
        <w:trPr>
          <w:trHeight w:val="563"/>
        </w:trPr>
        <w:tc>
          <w:tcPr>
            <w:tcW w:w="9781" w:type="dxa"/>
            <w:gridSpan w:val="6"/>
          </w:tcPr>
          <w:p w:rsidR="006C5A15" w:rsidRPr="006C5A15" w:rsidRDefault="006C5A15" w:rsidP="006C5A15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Музейное дело</w:t>
            </w:r>
          </w:p>
        </w:tc>
      </w:tr>
      <w:tr w:rsidR="006C5A15" w:rsidTr="006C5A15">
        <w:trPr>
          <w:trHeight w:val="811"/>
        </w:trPr>
        <w:tc>
          <w:tcPr>
            <w:tcW w:w="3841" w:type="dxa"/>
            <w:gridSpan w:val="2"/>
          </w:tcPr>
          <w:p w:rsidR="006C5A15" w:rsidRDefault="006C5A15" w:rsidP="006C5A15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 в школьный музей для первоклассников</w:t>
            </w:r>
          </w:p>
        </w:tc>
        <w:tc>
          <w:tcPr>
            <w:tcW w:w="1263" w:type="dxa"/>
          </w:tcPr>
          <w:p w:rsidR="006C5A15" w:rsidRDefault="00371F01" w:rsidP="006C5A15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</w:tcPr>
          <w:p w:rsidR="006C5A15" w:rsidRDefault="00371F01" w:rsidP="006C5A1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:rsidR="006C5A15" w:rsidRDefault="006C5A15" w:rsidP="006C5A15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классный руководитель 1 класса</w:t>
            </w:r>
          </w:p>
        </w:tc>
      </w:tr>
      <w:tr w:rsidR="006C5A15" w:rsidTr="006C5A15">
        <w:trPr>
          <w:trHeight w:val="811"/>
        </w:trPr>
        <w:tc>
          <w:tcPr>
            <w:tcW w:w="3841" w:type="dxa"/>
            <w:gridSpan w:val="2"/>
          </w:tcPr>
          <w:p w:rsidR="006C5A15" w:rsidRDefault="006C5A15" w:rsidP="006C5A15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 для 1-4х классов, детского сада</w:t>
            </w:r>
          </w:p>
        </w:tc>
        <w:tc>
          <w:tcPr>
            <w:tcW w:w="1263" w:type="dxa"/>
          </w:tcPr>
          <w:p w:rsidR="006C5A15" w:rsidRDefault="00371F01" w:rsidP="00371F0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371F01" w:rsidRDefault="00371F01" w:rsidP="00371F0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C5A15" w:rsidRDefault="00371F01" w:rsidP="00371F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2646" w:type="dxa"/>
          </w:tcPr>
          <w:p w:rsidR="006C5A15" w:rsidRDefault="006C5A15" w:rsidP="006C5A15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6C5A15" w:rsidTr="006C5A15">
        <w:trPr>
          <w:trHeight w:val="446"/>
        </w:trPr>
        <w:tc>
          <w:tcPr>
            <w:tcW w:w="9781" w:type="dxa"/>
            <w:gridSpan w:val="6"/>
          </w:tcPr>
          <w:p w:rsidR="006C5A15" w:rsidRPr="006C5A15" w:rsidRDefault="006C5A15" w:rsidP="006C5A15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6C5A15" w:rsidTr="006C5A15">
        <w:trPr>
          <w:trHeight w:val="811"/>
        </w:trPr>
        <w:tc>
          <w:tcPr>
            <w:tcW w:w="3841" w:type="dxa"/>
            <w:gridSpan w:val="2"/>
          </w:tcPr>
          <w:p w:rsidR="006C5A15" w:rsidRDefault="006C5A15" w:rsidP="006C5A15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модуля в рамках уроков «Технологии» и на пришкольном участке</w:t>
            </w:r>
          </w:p>
        </w:tc>
        <w:tc>
          <w:tcPr>
            <w:tcW w:w="1263" w:type="dxa"/>
          </w:tcPr>
          <w:p w:rsidR="006C5A15" w:rsidRDefault="00371F01" w:rsidP="006C5A15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6C5A15" w:rsidRDefault="00371F01" w:rsidP="00366E5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рабочей программы учителей технологии</w:t>
            </w:r>
          </w:p>
        </w:tc>
        <w:tc>
          <w:tcPr>
            <w:tcW w:w="2646" w:type="dxa"/>
          </w:tcPr>
          <w:p w:rsidR="006C5A15" w:rsidRDefault="006C5A15" w:rsidP="006C5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C5A15" w:rsidRDefault="006C5A15" w:rsidP="006C5A15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371F01" w:rsidTr="006C5A15">
        <w:trPr>
          <w:trHeight w:val="811"/>
        </w:trPr>
        <w:tc>
          <w:tcPr>
            <w:tcW w:w="3841" w:type="dxa"/>
            <w:gridSpan w:val="2"/>
          </w:tcPr>
          <w:p w:rsidR="00371F01" w:rsidRDefault="00371F01" w:rsidP="00371F01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экологических акциях, проектах, субботниках и ремонтных бригадах</w:t>
            </w:r>
          </w:p>
        </w:tc>
        <w:tc>
          <w:tcPr>
            <w:tcW w:w="1263" w:type="dxa"/>
          </w:tcPr>
          <w:p w:rsidR="00371F01" w:rsidRDefault="00371F01" w:rsidP="00371F0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371F01" w:rsidRDefault="00371F01" w:rsidP="00371F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371F01" w:rsidRDefault="00371F01" w:rsidP="00371F0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371F01" w:rsidTr="006C5A15">
        <w:trPr>
          <w:trHeight w:val="811"/>
        </w:trPr>
        <w:tc>
          <w:tcPr>
            <w:tcW w:w="3841" w:type="dxa"/>
            <w:gridSpan w:val="2"/>
          </w:tcPr>
          <w:p w:rsidR="00371F01" w:rsidRDefault="00371F01" w:rsidP="00371F01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труд: уборка помещений, подготовка классной комнаты к занятиям, дежурство в столовой, уборка на прилегающей к школе территории</w:t>
            </w:r>
          </w:p>
        </w:tc>
        <w:tc>
          <w:tcPr>
            <w:tcW w:w="1263" w:type="dxa"/>
          </w:tcPr>
          <w:p w:rsidR="00371F01" w:rsidRDefault="00371F01" w:rsidP="00371F0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371F01" w:rsidRDefault="00371F01" w:rsidP="00371F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371F01" w:rsidRDefault="00371F01" w:rsidP="00371F01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6C5A15" w:rsidTr="006C5A15">
        <w:trPr>
          <w:trHeight w:val="485"/>
        </w:trPr>
        <w:tc>
          <w:tcPr>
            <w:tcW w:w="9781" w:type="dxa"/>
            <w:gridSpan w:val="6"/>
          </w:tcPr>
          <w:p w:rsidR="006C5A15" w:rsidRPr="006C5A15" w:rsidRDefault="006C5A15" w:rsidP="006C5A15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Default="00AD0CDA" w:rsidP="00AD0CDA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классные часы, уроки мужества</w:t>
            </w:r>
          </w:p>
        </w:tc>
        <w:tc>
          <w:tcPr>
            <w:tcW w:w="1263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Default="00AD0CDA" w:rsidP="00AD0CDA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экскурсий и уроков в школьном музее и посещение музеев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Кургана</w:t>
            </w:r>
            <w:r w:rsidRPr="007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области</w:t>
            </w:r>
          </w:p>
        </w:tc>
        <w:tc>
          <w:tcPr>
            <w:tcW w:w="1263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Pr="007E1CF8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И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зучение</w:t>
            </w:r>
            <w:r w:rsidRPr="007E1CF8">
              <w:rPr>
                <w:rFonts w:ascii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истории своей</w:t>
            </w:r>
            <w:r w:rsidRPr="007E1CF8">
              <w:rPr>
                <w:rFonts w:ascii="Times New Roman" w:hAnsi="Times New Roman" w:cs="Times New Roman"/>
                <w:color w:val="212121"/>
                <w:spacing w:val="-5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семьи, семейных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традиций;</w:t>
            </w:r>
          </w:p>
          <w:p w:rsidR="00AD0CDA" w:rsidRPr="007E1CF8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</w:rPr>
            </w:pPr>
          </w:p>
          <w:p w:rsidR="00AD0CDA" w:rsidRDefault="00AD0CDA" w:rsidP="00AD0CDA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Default="00AD0CDA" w:rsidP="00AD0CDA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И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зучение</w:t>
            </w:r>
            <w:r w:rsidRPr="007E1CF8">
              <w:rPr>
                <w:rFonts w:ascii="Times New Roman" w:hAnsi="Times New Roman" w:cs="Times New Roman"/>
                <w:color w:val="212121"/>
                <w:spacing w:val="-8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народных</w:t>
            </w:r>
            <w:r w:rsidRPr="007E1CF8">
              <w:rPr>
                <w:rFonts w:ascii="Times New Roman" w:hAnsi="Times New Roman" w:cs="Times New Roman"/>
                <w:color w:val="212121"/>
                <w:spacing w:val="-12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традиций</w:t>
            </w:r>
            <w:r w:rsidRPr="007E1CF8">
              <w:rPr>
                <w:rFonts w:ascii="Times New Roman" w:hAnsi="Times New Roman" w:cs="Times New Roman"/>
                <w:color w:val="212121"/>
                <w:spacing w:val="-11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</w:t>
            </w:r>
            <w:r w:rsidRPr="007E1CF8">
              <w:rPr>
                <w:rFonts w:ascii="Times New Roman" w:hAnsi="Times New Roman" w:cs="Times New Roman"/>
                <w:color w:val="212121"/>
                <w:spacing w:val="-1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обычаев,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истории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своей</w:t>
            </w:r>
            <w:r w:rsidRPr="007E1CF8">
              <w:rPr>
                <w:rFonts w:ascii="Times New Roman" w:hAnsi="Times New Roman" w:cs="Times New Roman"/>
                <w:color w:val="212121"/>
                <w:spacing w:val="-11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страны,</w:t>
            </w:r>
            <w:r w:rsidRPr="007E1CF8">
              <w:rPr>
                <w:rFonts w:ascii="Times New Roman" w:hAnsi="Times New Roman" w:cs="Times New Roman"/>
                <w:color w:val="212121"/>
                <w:spacing w:val="-1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области,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города,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школы</w:t>
            </w:r>
          </w:p>
        </w:tc>
        <w:tc>
          <w:tcPr>
            <w:tcW w:w="1263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Default="00AD0CDA" w:rsidP="00AD0CDA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П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роведение</w:t>
            </w:r>
            <w:r w:rsidRPr="007E1CF8">
              <w:rPr>
                <w:rFonts w:ascii="Times New Roman" w:hAnsi="Times New Roman" w:cs="Times New Roman"/>
                <w:color w:val="212121"/>
                <w:spacing w:val="-7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общешкольных</w:t>
            </w:r>
            <w:r w:rsidRPr="007E1CF8">
              <w:rPr>
                <w:rFonts w:ascii="Times New Roman" w:hAnsi="Times New Roman" w:cs="Times New Roman"/>
                <w:color w:val="212121"/>
                <w:spacing w:val="-5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мероприятий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патриотической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направленности</w:t>
            </w:r>
          </w:p>
        </w:tc>
        <w:tc>
          <w:tcPr>
            <w:tcW w:w="1263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Pr="007E1CF8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before="1" w:after="0" w:line="2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П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роведение</w:t>
            </w:r>
            <w:r w:rsidRPr="007E1CF8">
              <w:rPr>
                <w:rFonts w:ascii="Times New Roman" w:hAnsi="Times New Roman" w:cs="Times New Roman"/>
                <w:color w:val="212121"/>
                <w:spacing w:val="-7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встреч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ветеранами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ВОВ</w:t>
            </w:r>
            <w:r w:rsidRPr="007E1CF8">
              <w:rPr>
                <w:rFonts w:ascii="Times New Roman" w:hAnsi="Times New Roman" w:cs="Times New Roman"/>
                <w:color w:val="212121"/>
                <w:spacing w:val="-7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участниками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боевых</w:t>
            </w:r>
            <w:r w:rsidRPr="007E1CF8">
              <w:rPr>
                <w:rFonts w:ascii="Times New Roman" w:hAnsi="Times New Roman" w:cs="Times New Roman"/>
                <w:color w:val="212121"/>
                <w:spacing w:val="-10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действий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горячих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точках</w:t>
            </w:r>
          </w:p>
          <w:p w:rsidR="00AD0CDA" w:rsidRDefault="00AD0CDA" w:rsidP="00AD0CDA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Pr="007E1CF8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В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оенно-спортивные</w:t>
            </w:r>
            <w:r w:rsidRPr="007E1CF8">
              <w:rPr>
                <w:rFonts w:ascii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игры</w:t>
            </w:r>
          </w:p>
          <w:p w:rsidR="00AD0CDA" w:rsidRDefault="00AD0CDA" w:rsidP="00AD0CDA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Default="00AD0CDA" w:rsidP="00AD0CDA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lastRenderedPageBreak/>
              <w:t>У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частие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конференциях,</w:t>
            </w:r>
            <w:r w:rsidRPr="007E1CF8">
              <w:rPr>
                <w:rFonts w:ascii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конкурсах,</w:t>
            </w:r>
            <w:r w:rsidRPr="007E1CF8">
              <w:rPr>
                <w:rFonts w:ascii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смотрах</w:t>
            </w:r>
          </w:p>
        </w:tc>
        <w:tc>
          <w:tcPr>
            <w:tcW w:w="1263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AD0CDA" w:rsidTr="00AD0CDA">
        <w:trPr>
          <w:trHeight w:val="364"/>
        </w:trPr>
        <w:tc>
          <w:tcPr>
            <w:tcW w:w="9781" w:type="dxa"/>
            <w:gridSpan w:val="6"/>
          </w:tcPr>
          <w:p w:rsidR="00AD0CDA" w:rsidRP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C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Школьный спортивный клуб «Рекорд»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Default="00AD0CDA" w:rsidP="00AD0CDA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Организация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212121"/>
                <w:sz w:val="24"/>
              </w:rPr>
              <w:t>проведение физкультурно-оздоровительных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212121"/>
                <w:sz w:val="24"/>
              </w:rPr>
              <w:t>спортивно-массовых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212121"/>
                <w:sz w:val="24"/>
              </w:rPr>
              <w:t>й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, в том числе школьные этапы Всероссийских</w:t>
            </w:r>
            <w:r>
              <w:rPr>
                <w:rFonts w:ascii="Times New Roman" w:hAnsi="Times New Roman" w:cs="Times New Roman"/>
                <w:color w:val="212121"/>
                <w:sz w:val="24"/>
              </w:rPr>
              <w:t xml:space="preserve"> спортивных соревнований  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«Президентские состязания»</w:t>
            </w:r>
          </w:p>
        </w:tc>
        <w:tc>
          <w:tcPr>
            <w:tcW w:w="1263" w:type="dxa"/>
          </w:tcPr>
          <w:p w:rsidR="00AD0CDA" w:rsidRPr="001F2BAB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Pr="000D1EB2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Pr="00A001A3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Спортивные праздники</w:t>
            </w:r>
          </w:p>
          <w:p w:rsidR="00AD0CDA" w:rsidRDefault="00AD0CDA" w:rsidP="00AD0CDA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</w:tcPr>
          <w:p w:rsidR="00AD0CDA" w:rsidRPr="001F2BAB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Pr="000D1EB2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Default="00AD0CDA" w:rsidP="00AD0CDA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М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 xml:space="preserve">астер-классы, </w:t>
            </w:r>
            <w:proofErr w:type="spellStart"/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флешмобы</w:t>
            </w:r>
            <w:proofErr w:type="spellEnd"/>
          </w:p>
        </w:tc>
        <w:tc>
          <w:tcPr>
            <w:tcW w:w="1263" w:type="dxa"/>
          </w:tcPr>
          <w:p w:rsidR="00AD0CDA" w:rsidRPr="001F2BAB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Pr="000D1EB2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Pr="00A001A3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В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неклассные спортивные воспитательные мероприятия различных уровней</w:t>
            </w:r>
          </w:p>
          <w:p w:rsidR="00AD0CDA" w:rsidRDefault="00AD0CDA" w:rsidP="00AD0CDA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</w:tcPr>
          <w:p w:rsidR="00AD0CDA" w:rsidRPr="001F2BAB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Pr="000D1EB2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Pr="00A001A3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Э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кскурсии в ДЮСШ, спортивные объекты</w:t>
            </w:r>
          </w:p>
          <w:p w:rsidR="00AD0CDA" w:rsidRDefault="00AD0CDA" w:rsidP="00AD0CDA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</w:tcPr>
          <w:p w:rsidR="00AD0CDA" w:rsidRPr="001F2BAB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Pr="000D1EB2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Default="00AD0CDA" w:rsidP="00AD0CDA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К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онкурсы</w:t>
            </w:r>
          </w:p>
        </w:tc>
        <w:tc>
          <w:tcPr>
            <w:tcW w:w="1263" w:type="dxa"/>
          </w:tcPr>
          <w:p w:rsidR="00AD0CDA" w:rsidRPr="001F2BAB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Pr="000D1EB2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Pr="00A001A3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Сдача ГТО</w:t>
            </w:r>
          </w:p>
          <w:p w:rsidR="00AD0CDA" w:rsidRDefault="00AD0CDA" w:rsidP="00AD0CDA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</w:tcPr>
          <w:p w:rsidR="00AD0CDA" w:rsidRPr="001F2BAB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Pr="000D1EB2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AD0CDA" w:rsidTr="006C5A15">
        <w:trPr>
          <w:trHeight w:val="811"/>
        </w:trPr>
        <w:tc>
          <w:tcPr>
            <w:tcW w:w="3841" w:type="dxa"/>
            <w:gridSpan w:val="2"/>
          </w:tcPr>
          <w:p w:rsidR="00AD0CDA" w:rsidRPr="00A001A3" w:rsidRDefault="00AD0CDA" w:rsidP="00AD0CDA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Дни здоровья в школе</w:t>
            </w:r>
          </w:p>
          <w:p w:rsidR="00AD0CDA" w:rsidRDefault="00AD0CDA" w:rsidP="00AD0CDA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</w:tcPr>
          <w:p w:rsidR="00AD0CDA" w:rsidRPr="001F2BAB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</w:tcPr>
          <w:p w:rsidR="00AD0CDA" w:rsidRPr="000D1EB2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:rsidR="00AD0CDA" w:rsidRDefault="00AD0CDA" w:rsidP="00AD0CDA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ШСК «Рекорд», учитель физической культуры, ЗДВР, педагог </w:t>
            </w: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</w:t>
            </w:r>
          </w:p>
        </w:tc>
      </w:tr>
    </w:tbl>
    <w:p w:rsidR="002377B2" w:rsidRDefault="002377B2">
      <w:bookmarkStart w:id="1" w:name="_GoBack"/>
      <w:bookmarkEnd w:id="1"/>
    </w:p>
    <w:sectPr w:rsidR="002377B2" w:rsidSect="007B49BF">
      <w:pgSz w:w="11900" w:h="16850"/>
      <w:pgMar w:top="1134" w:right="850" w:bottom="1134" w:left="1134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72ECE"/>
    <w:rsid w:val="000A1989"/>
    <w:rsid w:val="000A4DB5"/>
    <w:rsid w:val="000D0196"/>
    <w:rsid w:val="001140A5"/>
    <w:rsid w:val="00196F33"/>
    <w:rsid w:val="001A2581"/>
    <w:rsid w:val="002377B2"/>
    <w:rsid w:val="00272A31"/>
    <w:rsid w:val="002735E9"/>
    <w:rsid w:val="00366E55"/>
    <w:rsid w:val="00371F01"/>
    <w:rsid w:val="003C6D75"/>
    <w:rsid w:val="00410265"/>
    <w:rsid w:val="0046085C"/>
    <w:rsid w:val="00470D65"/>
    <w:rsid w:val="004E0005"/>
    <w:rsid w:val="004E07C2"/>
    <w:rsid w:val="005E2D05"/>
    <w:rsid w:val="006C5A15"/>
    <w:rsid w:val="00751ECE"/>
    <w:rsid w:val="00762134"/>
    <w:rsid w:val="00765EA3"/>
    <w:rsid w:val="007B49BF"/>
    <w:rsid w:val="00803D68"/>
    <w:rsid w:val="00807B9C"/>
    <w:rsid w:val="00833EB8"/>
    <w:rsid w:val="008776CA"/>
    <w:rsid w:val="008C31D8"/>
    <w:rsid w:val="009566BC"/>
    <w:rsid w:val="00993FC2"/>
    <w:rsid w:val="009A0C81"/>
    <w:rsid w:val="009B2FFC"/>
    <w:rsid w:val="009D08A7"/>
    <w:rsid w:val="00AD0CDA"/>
    <w:rsid w:val="00B57607"/>
    <w:rsid w:val="00BB15FD"/>
    <w:rsid w:val="00C74332"/>
    <w:rsid w:val="00D3152C"/>
    <w:rsid w:val="00D67B74"/>
    <w:rsid w:val="00D964B7"/>
    <w:rsid w:val="00E24235"/>
    <w:rsid w:val="00F22B08"/>
    <w:rsid w:val="00F4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Ноутбук8</cp:lastModifiedBy>
  <cp:revision>2</cp:revision>
  <dcterms:created xsi:type="dcterms:W3CDTF">2023-10-16T10:56:00Z</dcterms:created>
  <dcterms:modified xsi:type="dcterms:W3CDTF">2023-10-16T10:56:00Z</dcterms:modified>
</cp:coreProperties>
</file>